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A3" w:rsidRPr="00530C70" w:rsidRDefault="00C90CA3" w:rsidP="00C90CA3">
      <w:pPr>
        <w:spacing w:line="480" w:lineRule="auto"/>
        <w:jc w:val="right"/>
        <w:outlineLvl w:val="0"/>
        <w:rPr>
          <w:b/>
          <w:bCs/>
          <w:sz w:val="28"/>
          <w:szCs w:val="28"/>
        </w:rPr>
      </w:pPr>
      <w:r w:rsidRPr="00530C70">
        <w:rPr>
          <w:b/>
          <w:bCs/>
        </w:rPr>
        <w:t>Приложение № 1 к рабочей программе дисциплины</w:t>
      </w:r>
    </w:p>
    <w:tbl>
      <w:tblPr>
        <w:tblW w:w="9822" w:type="dxa"/>
        <w:tblInd w:w="-252" w:type="dxa"/>
        <w:tblLayout w:type="fixed"/>
        <w:tblLook w:val="01E0"/>
      </w:tblPr>
      <w:tblGrid>
        <w:gridCol w:w="1788"/>
        <w:gridCol w:w="8034"/>
      </w:tblGrid>
      <w:tr w:rsidR="00C90CA3" w:rsidRPr="009540FE" w:rsidTr="00BA4F06">
        <w:tc>
          <w:tcPr>
            <w:tcW w:w="1788" w:type="dxa"/>
          </w:tcPr>
          <w:p w:rsidR="00C90CA3" w:rsidRDefault="00C90CA3" w:rsidP="00BA4F06">
            <w:pPr>
              <w:pStyle w:val="Style70"/>
              <w:widowControl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62990" cy="104203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4" w:type="dxa"/>
          </w:tcPr>
          <w:p w:rsidR="00C90CA3" w:rsidRDefault="00C90CA3" w:rsidP="00BA4F06">
            <w:pPr>
              <w:jc w:val="center"/>
              <w:rPr>
                <w:bCs/>
              </w:rPr>
            </w:pPr>
          </w:p>
          <w:p w:rsidR="00C90CA3" w:rsidRPr="00FF5478" w:rsidRDefault="00C90CA3" w:rsidP="00BA4F06">
            <w:pPr>
              <w:jc w:val="center"/>
              <w:rPr>
                <w:bCs/>
                <w:sz w:val="16"/>
                <w:szCs w:val="16"/>
              </w:rPr>
            </w:pPr>
            <w:r w:rsidRPr="00FF5478"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C90CA3" w:rsidRDefault="00C90CA3" w:rsidP="00BA4F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федеральное г</w:t>
            </w:r>
            <w:r w:rsidRPr="00807890">
              <w:rPr>
                <w:bCs/>
                <w:sz w:val="20"/>
                <w:szCs w:val="20"/>
              </w:rPr>
              <w:t>осударственное бюджетное образовательное учре</w:t>
            </w:r>
            <w:r>
              <w:rPr>
                <w:bCs/>
                <w:sz w:val="20"/>
                <w:szCs w:val="20"/>
              </w:rPr>
              <w:t>ждение</w:t>
            </w:r>
          </w:p>
          <w:p w:rsidR="00C90CA3" w:rsidRPr="00807890" w:rsidRDefault="00C90CA3" w:rsidP="00BA4F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высшего </w:t>
            </w:r>
            <w:r w:rsidRPr="00807890">
              <w:rPr>
                <w:bCs/>
                <w:sz w:val="20"/>
                <w:szCs w:val="20"/>
              </w:rPr>
              <w:t xml:space="preserve"> образования</w:t>
            </w:r>
          </w:p>
          <w:p w:rsidR="00C90CA3" w:rsidRPr="00807890" w:rsidRDefault="00C90CA3" w:rsidP="00BA4F06">
            <w:pPr>
              <w:jc w:val="center"/>
              <w:rPr>
                <w:bCs/>
                <w:sz w:val="20"/>
                <w:szCs w:val="20"/>
              </w:rPr>
            </w:pPr>
            <w:r w:rsidRPr="00807890"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C90CA3" w:rsidRDefault="00C90CA3" w:rsidP="00BA4F06">
            <w:pPr>
              <w:pStyle w:val="Style70"/>
              <w:widowControl/>
              <w:jc w:val="center"/>
            </w:pPr>
            <w:r w:rsidRPr="00807890"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</w:tbl>
    <w:p w:rsidR="00C90CA3" w:rsidRPr="00203654" w:rsidRDefault="00C90CA3" w:rsidP="00C90CA3">
      <w:pPr>
        <w:ind w:firstLine="720"/>
        <w:jc w:val="center"/>
        <w:rPr>
          <w:b/>
          <w:sz w:val="16"/>
          <w:szCs w:val="16"/>
        </w:rPr>
      </w:pPr>
    </w:p>
    <w:p w:rsidR="00C90CA3" w:rsidRPr="0011079C" w:rsidRDefault="00C90CA3" w:rsidP="00C90CA3">
      <w:pPr>
        <w:ind w:firstLine="720"/>
        <w:jc w:val="center"/>
        <w:rPr>
          <w:b/>
        </w:rPr>
      </w:pPr>
      <w:r w:rsidRPr="0011079C">
        <w:rPr>
          <w:b/>
        </w:rPr>
        <w:t>Тематический план лекций</w:t>
      </w:r>
    </w:p>
    <w:p w:rsidR="00C90CA3" w:rsidRPr="000831FF" w:rsidRDefault="00C90CA3" w:rsidP="00C90CA3">
      <w:pPr>
        <w:ind w:firstLine="720"/>
        <w:jc w:val="both"/>
        <w:rPr>
          <w:sz w:val="16"/>
          <w:szCs w:val="16"/>
        </w:rPr>
      </w:pPr>
    </w:p>
    <w:p w:rsidR="00C90CA3" w:rsidRPr="0011079C" w:rsidRDefault="00C90CA3" w:rsidP="00C90CA3">
      <w:pPr>
        <w:jc w:val="both"/>
      </w:pPr>
      <w:r w:rsidRPr="0011079C">
        <w:t>Учебная</w:t>
      </w:r>
      <w:r>
        <w:t xml:space="preserve"> дисциплина – Общая патология: патологическая анатомия, пато</w:t>
      </w:r>
      <w:r w:rsidRPr="0011079C">
        <w:t>фи</w:t>
      </w:r>
      <w:r>
        <w:t>зиология</w:t>
      </w:r>
    </w:p>
    <w:p w:rsidR="00C90CA3" w:rsidRPr="0011079C" w:rsidRDefault="00C90CA3" w:rsidP="00C90CA3">
      <w:pPr>
        <w:jc w:val="both"/>
      </w:pPr>
      <w:r w:rsidRPr="0011079C">
        <w:t xml:space="preserve">Направление подготовки – </w:t>
      </w:r>
      <w:r w:rsidRPr="00947368">
        <w:rPr>
          <w:bCs/>
        </w:rPr>
        <w:t>30.05.01</w:t>
      </w:r>
      <w:r w:rsidRPr="0011079C">
        <w:t xml:space="preserve"> </w:t>
      </w:r>
      <w:r>
        <w:t>«</w:t>
      </w:r>
      <w:r w:rsidRPr="0011079C">
        <w:t>Медицинская биохимия</w:t>
      </w:r>
      <w:r>
        <w:t>»</w:t>
      </w:r>
    </w:p>
    <w:p w:rsidR="00C90CA3" w:rsidRPr="0011079C" w:rsidRDefault="00C90CA3" w:rsidP="00C90CA3">
      <w:pPr>
        <w:jc w:val="both"/>
      </w:pPr>
      <w:r w:rsidRPr="0011079C">
        <w:t>Семестр – 6,7</w:t>
      </w:r>
    </w:p>
    <w:p w:rsidR="00C90CA3" w:rsidRDefault="00C90CA3" w:rsidP="00C90CA3">
      <w:pPr>
        <w:jc w:val="both"/>
      </w:pPr>
      <w:r w:rsidRPr="0011079C">
        <w:t>Курс – 3,4</w:t>
      </w:r>
    </w:p>
    <w:p w:rsidR="00C90CA3" w:rsidRDefault="00C90CA3" w:rsidP="00C90CA3">
      <w:pPr>
        <w:ind w:firstLine="720"/>
        <w:jc w:val="both"/>
        <w:rPr>
          <w:sz w:val="16"/>
          <w:szCs w:val="1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560"/>
        <w:gridCol w:w="1440"/>
      </w:tblGrid>
      <w:tr w:rsidR="00C90CA3" w:rsidRPr="007470FE" w:rsidTr="00BA4F06">
        <w:trPr>
          <w:trHeight w:val="40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8D66DC" w:rsidRDefault="00C90CA3" w:rsidP="00BA4F06">
            <w:pPr>
              <w:jc w:val="center"/>
            </w:pPr>
            <w:r w:rsidRPr="008D66DC">
              <w:t>№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8D66DC" w:rsidRDefault="00C90CA3" w:rsidP="00BA4F06">
            <w:pPr>
              <w:ind w:firstLine="720"/>
              <w:jc w:val="center"/>
              <w:rPr>
                <w:lang w:val="en-US"/>
              </w:rPr>
            </w:pPr>
            <w:r w:rsidRPr="008D66DC">
              <w:t>Тема 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8D66DC" w:rsidRDefault="00C90CA3" w:rsidP="00BA4F06">
            <w:pPr>
              <w:tabs>
                <w:tab w:val="left" w:pos="3365"/>
              </w:tabs>
              <w:jc w:val="center"/>
              <w:rPr>
                <w:lang w:val="en-US"/>
              </w:rPr>
            </w:pPr>
            <w:r w:rsidRPr="008D66DC">
              <w:t>Количество часов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  <w:rPr>
                <w:lang w:val="en-US"/>
              </w:rPr>
            </w:pPr>
            <w:r w:rsidRPr="002E363C">
              <w:t>1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ind w:left="72"/>
              <w:jc w:val="both"/>
            </w:pPr>
            <w:r w:rsidRPr="005D0749">
              <w:t>Общая нозология</w:t>
            </w:r>
            <w:r>
              <w:t>. Учение о болезни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ind w:left="72"/>
              <w:jc w:val="both"/>
            </w:pPr>
            <w:r>
              <w:t>Реактивность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3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ind w:left="72"/>
              <w:jc w:val="both"/>
            </w:pPr>
            <w:r w:rsidRPr="00BC4B18">
              <w:t>Воспаление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4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ind w:left="72"/>
              <w:jc w:val="both"/>
            </w:pPr>
            <w:r w:rsidRPr="00BC4B18">
              <w:t>Лихорадка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5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611827" w:rsidRDefault="00C90CA3" w:rsidP="00BA4F06">
            <w:pPr>
              <w:pStyle w:val="a6"/>
              <w:spacing w:after="0"/>
              <w:ind w:left="72"/>
              <w:jc w:val="both"/>
            </w:pPr>
            <w:r>
              <w:t>Иммунопатология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D52815" w:rsidRDefault="00C90CA3" w:rsidP="00BA4F06">
            <w:pPr>
              <w:pStyle w:val="a6"/>
              <w:spacing w:after="0"/>
              <w:ind w:left="72"/>
              <w:jc w:val="both"/>
            </w:pPr>
            <w:r>
              <w:t>Аллергия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D52815" w:rsidRDefault="00C90CA3" w:rsidP="00BA4F06">
            <w:pPr>
              <w:pStyle w:val="a6"/>
              <w:spacing w:after="0"/>
              <w:ind w:left="72"/>
              <w:jc w:val="both"/>
            </w:pPr>
            <w:r>
              <w:t>Патофизиология обмена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937ECE"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5D0749" w:rsidRDefault="00C90CA3" w:rsidP="00BA4F06">
            <w:pPr>
              <w:snapToGrid w:val="0"/>
              <w:ind w:left="72"/>
              <w:jc w:val="both"/>
            </w:pPr>
            <w:r>
              <w:t>Патофизиология обмена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0E38C4" w:rsidRDefault="00C90CA3" w:rsidP="00BA4F06">
            <w:pPr>
              <w:jc w:val="center"/>
              <w:rPr>
                <w:b/>
              </w:rPr>
            </w:pPr>
            <w:r w:rsidRPr="00937ECE"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5D0749" w:rsidRDefault="00C90CA3" w:rsidP="00BA4F06">
            <w:pPr>
              <w:snapToGrid w:val="0"/>
              <w:ind w:left="72"/>
              <w:jc w:val="both"/>
            </w:pPr>
            <w:r>
              <w:t>Патофизиология обмена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</w:pPr>
            <w:r w:rsidRPr="00937ECE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  <w:rPr>
                <w:b/>
              </w:rPr>
            </w:pPr>
            <w:r w:rsidRPr="00937ECE">
              <w:t>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5D0749" w:rsidRDefault="00C90CA3" w:rsidP="00BA4F06">
            <w:pPr>
              <w:snapToGrid w:val="0"/>
              <w:ind w:left="72"/>
              <w:jc w:val="both"/>
            </w:pPr>
            <w:r>
              <w:t>Патофизиология опухолевого роста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</w:pPr>
            <w:r w:rsidRPr="00937ECE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  <w:rPr>
                <w:b/>
              </w:rPr>
            </w:pPr>
            <w:r w:rsidRPr="00937ECE"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ind w:left="72"/>
              <w:jc w:val="both"/>
            </w:pPr>
            <w:r>
              <w:t>Экстремальные состояния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</w:pPr>
            <w:r w:rsidRPr="00937ECE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  <w:rPr>
                <w:b/>
              </w:rPr>
            </w:pPr>
            <w:r w:rsidRPr="00937ECE">
              <w:t>12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ind w:left="72"/>
              <w:jc w:val="both"/>
            </w:pPr>
            <w:r w:rsidRPr="005D0749">
              <w:t>Патофизиология нервной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</w:pPr>
            <w:r w:rsidRPr="00937ECE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</w:pPr>
            <w:r>
              <w:lastRenderedPageBreak/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5D0749" w:rsidRDefault="00C90CA3" w:rsidP="00BA4F06">
            <w:pPr>
              <w:tabs>
                <w:tab w:val="left" w:pos="345"/>
                <w:tab w:val="center" w:pos="5668"/>
              </w:tabs>
              <w:ind w:left="72"/>
              <w:jc w:val="both"/>
            </w:pPr>
            <w:r w:rsidRPr="005D0749">
              <w:t>Патофизиология нервной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Default="00C90CA3" w:rsidP="00BA4F06">
            <w:pPr>
              <w:jc w:val="center"/>
            </w:pPr>
            <w: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5D0749" w:rsidRDefault="00C90CA3" w:rsidP="00BA4F06">
            <w:pPr>
              <w:tabs>
                <w:tab w:val="left" w:pos="345"/>
                <w:tab w:val="center" w:pos="5668"/>
              </w:tabs>
              <w:ind w:left="72"/>
              <w:jc w:val="both"/>
            </w:pPr>
            <w:r w:rsidRPr="005D0749">
              <w:t>Патофизиология эндокринной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937ECE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1</w:t>
            </w:r>
            <w: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3D6148" w:rsidRDefault="00C90CA3" w:rsidP="00BA4F06">
            <w:pPr>
              <w:ind w:left="72"/>
              <w:jc w:val="both"/>
            </w:pPr>
            <w:r w:rsidRPr="003D6148">
              <w:t>Пато</w:t>
            </w:r>
            <w:r>
              <w:t>физио</w:t>
            </w:r>
            <w:r w:rsidRPr="003D6148">
              <w:t xml:space="preserve">логия </w:t>
            </w:r>
            <w:r w:rsidRPr="007D3C16">
              <w:t>системы</w:t>
            </w:r>
            <w:r w:rsidRPr="003D6148">
              <w:t xml:space="preserve"> красной крови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EF306E" w:rsidRDefault="00C90CA3" w:rsidP="00BA4F06">
            <w:pPr>
              <w:jc w:val="center"/>
            </w:pPr>
            <w:r>
              <w:t>16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F3F17" w:rsidRDefault="00C90CA3" w:rsidP="00BA4F06">
            <w:pPr>
              <w:ind w:left="72"/>
              <w:jc w:val="both"/>
              <w:rPr>
                <w:color w:val="FF0000"/>
              </w:rPr>
            </w:pPr>
            <w:r w:rsidRPr="003D6148">
              <w:t>Пато</w:t>
            </w:r>
            <w:r>
              <w:t>физио</w:t>
            </w:r>
            <w:r w:rsidRPr="003D6148">
              <w:t xml:space="preserve">логия </w:t>
            </w:r>
            <w:r w:rsidRPr="007D3C16">
              <w:t>системы</w:t>
            </w:r>
            <w:r w:rsidRPr="003D6148">
              <w:t xml:space="preserve"> белой крови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>
              <w:t>17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E3095D" w:rsidRDefault="00C90CA3" w:rsidP="00BA4F06">
            <w:pPr>
              <w:pStyle w:val="a6"/>
              <w:spacing w:after="0"/>
              <w:ind w:left="72"/>
              <w:jc w:val="both"/>
            </w:pPr>
            <w:r w:rsidRPr="00E3095D">
              <w:t>Пато</w:t>
            </w:r>
            <w:r w:rsidRPr="003058BE">
              <w:t>физио</w:t>
            </w:r>
            <w:r w:rsidRPr="00E3095D">
              <w:t>логия системы гемостаза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>
              <w:t>18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pStyle w:val="a6"/>
              <w:spacing w:after="0"/>
              <w:ind w:left="72"/>
              <w:jc w:val="both"/>
            </w:pPr>
            <w:r w:rsidRPr="00E3095D">
              <w:t>Пато</w:t>
            </w:r>
            <w:r w:rsidRPr="003058BE">
              <w:t>физио</w:t>
            </w:r>
            <w:r w:rsidRPr="00E3095D">
              <w:t>логия</w:t>
            </w:r>
            <w:r>
              <w:t xml:space="preserve"> </w:t>
            </w:r>
            <w:proofErr w:type="spellStart"/>
            <w:proofErr w:type="gramStart"/>
            <w:r w:rsidRPr="00266775">
              <w:t>сердечно-сосудистой</w:t>
            </w:r>
            <w:proofErr w:type="spellEnd"/>
            <w:proofErr w:type="gramEnd"/>
            <w:r w:rsidRPr="00266775">
              <w:t xml:space="preserve">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>
              <w:t>19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pStyle w:val="a6"/>
              <w:spacing w:after="0"/>
              <w:ind w:left="72"/>
              <w:jc w:val="both"/>
            </w:pPr>
            <w:r w:rsidRPr="00E3095D">
              <w:t>Пато</w:t>
            </w:r>
            <w:r w:rsidRPr="003058BE">
              <w:t>физио</w:t>
            </w:r>
            <w:r w:rsidRPr="00E3095D">
              <w:t>логия</w:t>
            </w:r>
            <w:r>
              <w:t xml:space="preserve"> </w:t>
            </w:r>
            <w:proofErr w:type="spellStart"/>
            <w:proofErr w:type="gramStart"/>
            <w:r w:rsidRPr="00266775">
              <w:t>сердечно-сосудистой</w:t>
            </w:r>
            <w:proofErr w:type="spellEnd"/>
            <w:proofErr w:type="gramEnd"/>
            <w:r w:rsidRPr="00266775">
              <w:t xml:space="preserve">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>
              <w:t>20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pStyle w:val="a6"/>
              <w:spacing w:after="0"/>
              <w:ind w:left="72"/>
              <w:jc w:val="both"/>
            </w:pPr>
            <w:r w:rsidRPr="00E3095D">
              <w:t>Пато</w:t>
            </w:r>
            <w:r w:rsidRPr="003058BE">
              <w:t>физио</w:t>
            </w:r>
            <w:r w:rsidRPr="00E3095D">
              <w:t>логия</w:t>
            </w:r>
            <w:r>
              <w:t xml:space="preserve"> </w:t>
            </w:r>
            <w:r w:rsidRPr="00266775">
              <w:t>дыхания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>
              <w:t>21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pStyle w:val="a6"/>
              <w:spacing w:after="0"/>
              <w:ind w:left="72"/>
              <w:jc w:val="both"/>
            </w:pPr>
            <w:r w:rsidRPr="00266775">
              <w:t>Гипоксия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>
              <w:t>22</w:t>
            </w:r>
            <w:r w:rsidRPr="006C3252">
              <w:rPr>
                <w:highlight w:val="yellow"/>
              </w:rPr>
              <w:t>*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E16DE3" w:rsidRDefault="00C90CA3" w:rsidP="00BA4F06">
            <w:pPr>
              <w:pStyle w:val="a6"/>
              <w:spacing w:after="0"/>
              <w:ind w:left="72"/>
              <w:jc w:val="both"/>
            </w:pPr>
            <w:r w:rsidRPr="00E16DE3">
              <w:t>Патофизиология почек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>
              <w:t>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ind w:left="72"/>
              <w:jc w:val="both"/>
            </w:pPr>
            <w:r w:rsidRPr="00BC4B18">
              <w:t xml:space="preserve">Патофизиология </w:t>
            </w:r>
            <w:r>
              <w:t>желудочно-кишечного тракта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7470FE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EF306E" w:rsidRDefault="00C90CA3" w:rsidP="00BA4F06">
            <w:pPr>
              <w:jc w:val="center"/>
            </w:pPr>
            <w:r w:rsidRPr="00EF306E">
              <w:t>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BC4B18" w:rsidRDefault="00C90CA3" w:rsidP="00BA4F06">
            <w:pPr>
              <w:ind w:left="72"/>
              <w:jc w:val="both"/>
            </w:pPr>
            <w:r w:rsidRPr="00BC4B18">
              <w:t>Патофизиология печени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</w:pPr>
            <w:r w:rsidRPr="002E363C">
              <w:t>2</w:t>
            </w:r>
          </w:p>
        </w:tc>
      </w:tr>
      <w:tr w:rsidR="00C90CA3" w:rsidRPr="0011079C" w:rsidTr="00BA4F0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  <w:rPr>
                <w:b/>
              </w:rPr>
            </w:pPr>
            <w:r w:rsidRPr="002E363C">
              <w:rPr>
                <w:b/>
              </w:rPr>
              <w:t>Итого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A3" w:rsidRPr="00F73C17" w:rsidRDefault="00C90CA3" w:rsidP="00BA4F06">
            <w:pPr>
              <w:ind w:firstLine="720"/>
              <w:jc w:val="both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A3" w:rsidRPr="002E363C" w:rsidRDefault="00C90CA3" w:rsidP="00BA4F06">
            <w:pPr>
              <w:jc w:val="center"/>
              <w:rPr>
                <w:b/>
              </w:rPr>
            </w:pPr>
            <w:r w:rsidRPr="002E363C">
              <w:rPr>
                <w:b/>
              </w:rPr>
              <w:t>48</w:t>
            </w:r>
          </w:p>
        </w:tc>
      </w:tr>
    </w:tbl>
    <w:p w:rsidR="00C90CA3" w:rsidRPr="00CE054D" w:rsidRDefault="00C90CA3" w:rsidP="00C90CA3">
      <w:pPr>
        <w:jc w:val="both"/>
      </w:pPr>
      <w:r w:rsidRPr="00CE054D">
        <w:t xml:space="preserve">* - лекция размещена на платформе электронного образования </w:t>
      </w:r>
      <w:proofErr w:type="spellStart"/>
      <w:r w:rsidRPr="00CE054D">
        <w:rPr>
          <w:lang w:val="en-US"/>
        </w:rPr>
        <w:t>Moodle</w:t>
      </w:r>
      <w:proofErr w:type="spellEnd"/>
    </w:p>
    <w:p w:rsidR="00C90CA3" w:rsidRPr="00CE054D" w:rsidRDefault="00C90CA3" w:rsidP="00C90CA3">
      <w:pPr>
        <w:jc w:val="both"/>
        <w:rPr>
          <w:color w:val="000000"/>
        </w:rPr>
      </w:pPr>
      <w:r w:rsidRPr="00CE054D">
        <w:rPr>
          <w:b/>
          <w:i/>
          <w:sz w:val="20"/>
          <w:szCs w:val="20"/>
        </w:rPr>
        <w:t xml:space="preserve">лекции размещены на площадке электронного обучения </w:t>
      </w:r>
      <w:proofErr w:type="spellStart"/>
      <w:r w:rsidRPr="00CE054D">
        <w:rPr>
          <w:b/>
          <w:i/>
          <w:sz w:val="20"/>
          <w:szCs w:val="20"/>
          <w:lang w:val="en-US"/>
        </w:rPr>
        <w:t>Moodle</w:t>
      </w:r>
      <w:proofErr w:type="spellEnd"/>
      <w:r>
        <w:rPr>
          <w:b/>
          <w:i/>
          <w:sz w:val="20"/>
          <w:szCs w:val="20"/>
        </w:rPr>
        <w:t xml:space="preserve"> </w:t>
      </w:r>
      <w:hyperlink r:id="rId6" w:history="1">
        <w:r w:rsidRPr="00215F83">
          <w:rPr>
            <w:rStyle w:val="a8"/>
            <w:b/>
            <w:i/>
            <w:sz w:val="20"/>
            <w:szCs w:val="20"/>
          </w:rPr>
          <w:t>https://edu.nsmu.ru/course/view.php?id=1205</w:t>
        </w:r>
      </w:hyperlink>
      <w:r>
        <w:rPr>
          <w:b/>
          <w:i/>
          <w:sz w:val="20"/>
          <w:szCs w:val="20"/>
        </w:rPr>
        <w:t xml:space="preserve"> </w:t>
      </w:r>
    </w:p>
    <w:p w:rsidR="00C90CA3" w:rsidRDefault="00C90CA3" w:rsidP="00C90CA3">
      <w:pPr>
        <w:jc w:val="both"/>
        <w:rPr>
          <w:color w:val="000000"/>
        </w:rPr>
      </w:pPr>
    </w:p>
    <w:p w:rsidR="00C90CA3" w:rsidRPr="00461177" w:rsidRDefault="00C90CA3" w:rsidP="00C90CA3">
      <w:pPr>
        <w:jc w:val="both"/>
        <w:rPr>
          <w:color w:val="000000"/>
        </w:rPr>
      </w:pPr>
      <w:r w:rsidRPr="00461177">
        <w:rPr>
          <w:color w:val="000000"/>
        </w:rPr>
        <w:t>Рассмотрено на заседании кафедры патофизиологии</w:t>
      </w:r>
    </w:p>
    <w:p w:rsidR="00C90CA3" w:rsidRPr="00461177" w:rsidRDefault="00C90CA3" w:rsidP="00C90CA3">
      <w:pPr>
        <w:jc w:val="both"/>
        <w:rPr>
          <w:color w:val="000000"/>
        </w:rPr>
      </w:pPr>
      <w:r w:rsidRPr="00461177">
        <w:rPr>
          <w:color w:val="000000"/>
        </w:rPr>
        <w:t>«</w:t>
      </w:r>
      <w:r>
        <w:rPr>
          <w:color w:val="000000"/>
        </w:rPr>
        <w:t xml:space="preserve"> </w:t>
      </w:r>
      <w:r w:rsidR="0040271C">
        <w:rPr>
          <w:color w:val="000000"/>
        </w:rPr>
        <w:t>23</w:t>
      </w:r>
      <w:r>
        <w:rPr>
          <w:color w:val="000000"/>
        </w:rPr>
        <w:t xml:space="preserve"> </w:t>
      </w:r>
      <w:r w:rsidRPr="00461177">
        <w:rPr>
          <w:color w:val="000000"/>
        </w:rPr>
        <w:t>»</w:t>
      </w:r>
      <w:r>
        <w:rPr>
          <w:color w:val="000000"/>
        </w:rPr>
        <w:t xml:space="preserve"> июня 202</w:t>
      </w:r>
      <w:r w:rsidR="0040271C">
        <w:rPr>
          <w:color w:val="000000"/>
        </w:rPr>
        <w:t>2</w:t>
      </w:r>
      <w:r>
        <w:rPr>
          <w:color w:val="000000"/>
        </w:rPr>
        <w:t xml:space="preserve"> </w:t>
      </w:r>
      <w:r w:rsidRPr="00461177">
        <w:rPr>
          <w:color w:val="000000"/>
        </w:rPr>
        <w:t>г.</w:t>
      </w:r>
    </w:p>
    <w:p w:rsidR="00C90CA3" w:rsidRPr="00461177" w:rsidRDefault="00C90CA3" w:rsidP="00C90CA3">
      <w:pPr>
        <w:jc w:val="both"/>
        <w:rPr>
          <w:color w:val="000000"/>
        </w:rPr>
      </w:pPr>
      <w:r>
        <w:rPr>
          <w:color w:val="000000"/>
        </w:rPr>
        <w:t>протокол № 9</w:t>
      </w:r>
    </w:p>
    <w:p w:rsidR="00C90CA3" w:rsidRPr="008D66DC" w:rsidRDefault="00C90CA3" w:rsidP="00C90CA3">
      <w:pPr>
        <w:rPr>
          <w:sz w:val="16"/>
          <w:szCs w:val="16"/>
        </w:rPr>
      </w:pPr>
    </w:p>
    <w:p w:rsidR="00C90CA3" w:rsidRPr="00461177" w:rsidRDefault="00C90CA3" w:rsidP="00C90CA3">
      <w:r w:rsidRPr="00461177">
        <w:t>Зав. кафедрой патофизиологии, д.м.н., доцент ____________ Н.В. Соловьева</w:t>
      </w:r>
    </w:p>
    <w:p w:rsidR="00C90CA3" w:rsidRDefault="00C90CA3" w:rsidP="00C90CA3">
      <w:pPr>
        <w:ind w:firstLine="720"/>
        <w:jc w:val="center"/>
        <w:rPr>
          <w:b/>
        </w:rPr>
      </w:pPr>
      <w:r>
        <w:rPr>
          <w:sz w:val="28"/>
        </w:rPr>
        <w:br w:type="page"/>
      </w:r>
      <w:r w:rsidRPr="0011079C">
        <w:rPr>
          <w:b/>
        </w:rPr>
        <w:lastRenderedPageBreak/>
        <w:t>Тематический план практических занятий</w:t>
      </w:r>
    </w:p>
    <w:p w:rsidR="00C90CA3" w:rsidRPr="008A6510" w:rsidRDefault="00C90CA3" w:rsidP="00C90CA3">
      <w:pPr>
        <w:ind w:firstLine="720"/>
        <w:jc w:val="center"/>
        <w:rPr>
          <w:b/>
          <w:sz w:val="16"/>
          <w:szCs w:val="16"/>
        </w:rPr>
      </w:pPr>
    </w:p>
    <w:p w:rsidR="00C90CA3" w:rsidRPr="0011079C" w:rsidRDefault="00C90CA3" w:rsidP="00C90CA3">
      <w:pPr>
        <w:jc w:val="both"/>
      </w:pPr>
      <w:r w:rsidRPr="0011079C">
        <w:t>Учебная</w:t>
      </w:r>
      <w:r>
        <w:t xml:space="preserve"> дисциплина – Общая патология: патологическая анатомия, пато</w:t>
      </w:r>
      <w:r w:rsidRPr="0011079C">
        <w:t>фи</w:t>
      </w:r>
      <w:r>
        <w:t>зиология</w:t>
      </w:r>
    </w:p>
    <w:p w:rsidR="00C90CA3" w:rsidRPr="0011079C" w:rsidRDefault="00C90CA3" w:rsidP="00C90CA3">
      <w:pPr>
        <w:jc w:val="both"/>
      </w:pPr>
      <w:r w:rsidRPr="0011079C">
        <w:t xml:space="preserve">Направление подготовки – </w:t>
      </w:r>
      <w:r w:rsidRPr="00947368">
        <w:rPr>
          <w:bCs/>
        </w:rPr>
        <w:t>30.05.01</w:t>
      </w:r>
      <w:r w:rsidRPr="0011079C">
        <w:t xml:space="preserve"> </w:t>
      </w:r>
      <w:r>
        <w:t>«</w:t>
      </w:r>
      <w:r w:rsidRPr="0011079C">
        <w:t>Медицинская биохимия</w:t>
      </w:r>
      <w:r>
        <w:t>»</w:t>
      </w:r>
    </w:p>
    <w:p w:rsidR="00C90CA3" w:rsidRDefault="00C90CA3" w:rsidP="00C90CA3">
      <w:pPr>
        <w:jc w:val="both"/>
      </w:pPr>
      <w:r w:rsidRPr="0011079C">
        <w:t>Семестр – 6,7</w:t>
      </w:r>
      <w:r>
        <w:t xml:space="preserve">      </w:t>
      </w:r>
      <w:r w:rsidRPr="0011079C">
        <w:t>Курс – 3,4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7590"/>
        <w:gridCol w:w="1440"/>
      </w:tblGrid>
      <w:tr w:rsidR="00C90CA3" w:rsidRPr="0011079C" w:rsidTr="00BA4F06">
        <w:tc>
          <w:tcPr>
            <w:tcW w:w="870" w:type="dxa"/>
            <w:vAlign w:val="center"/>
          </w:tcPr>
          <w:p w:rsidR="00C90CA3" w:rsidRPr="00C366C2" w:rsidRDefault="00C90CA3" w:rsidP="00BA4F06">
            <w:pPr>
              <w:jc w:val="center"/>
            </w:pPr>
            <w:r w:rsidRPr="00C366C2">
              <w:t>№</w:t>
            </w:r>
          </w:p>
        </w:tc>
        <w:tc>
          <w:tcPr>
            <w:tcW w:w="7590" w:type="dxa"/>
            <w:vAlign w:val="center"/>
          </w:tcPr>
          <w:p w:rsidR="00C90CA3" w:rsidRPr="00C366C2" w:rsidRDefault="00C90CA3" w:rsidP="00BA4F06">
            <w:pPr>
              <w:jc w:val="center"/>
            </w:pPr>
            <w:r w:rsidRPr="00C366C2">
              <w:t>Тема практического занятия</w:t>
            </w:r>
          </w:p>
        </w:tc>
        <w:tc>
          <w:tcPr>
            <w:tcW w:w="1440" w:type="dxa"/>
            <w:vAlign w:val="center"/>
          </w:tcPr>
          <w:p w:rsidR="00C90CA3" w:rsidRPr="00C366C2" w:rsidRDefault="00C90CA3" w:rsidP="00BA4F06">
            <w:pPr>
              <w:jc w:val="center"/>
            </w:pPr>
            <w:r w:rsidRPr="008D66DC">
              <w:t>Количество часов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 w:rsidRPr="0011079C">
              <w:t>1</w:t>
            </w:r>
          </w:p>
        </w:tc>
        <w:tc>
          <w:tcPr>
            <w:tcW w:w="7590" w:type="dxa"/>
          </w:tcPr>
          <w:p w:rsidR="00C90CA3" w:rsidRPr="00BC4B18" w:rsidRDefault="00C90CA3" w:rsidP="00BA4F06">
            <w:pPr>
              <w:ind w:left="72"/>
              <w:jc w:val="both"/>
            </w:pPr>
            <w:r>
              <w:t>Учение о болезни. Этиология и патогенез.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 w:rsidRPr="0011079C">
              <w:t>2</w:t>
            </w:r>
          </w:p>
        </w:tc>
        <w:tc>
          <w:tcPr>
            <w:tcW w:w="7590" w:type="dxa"/>
          </w:tcPr>
          <w:p w:rsidR="00C90CA3" w:rsidRPr="00BC4B18" w:rsidRDefault="00C90CA3" w:rsidP="00BA4F06">
            <w:pPr>
              <w:ind w:left="72"/>
              <w:jc w:val="both"/>
            </w:pPr>
            <w:r>
              <w:t xml:space="preserve">Этиология и патогенез. 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 w:rsidRPr="0011079C">
              <w:t>3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>
              <w:t>Патология клетки.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 w:rsidRPr="0011079C">
              <w:t>4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t xml:space="preserve">Нарушение </w:t>
            </w:r>
            <w:proofErr w:type="spellStart"/>
            <w:r>
              <w:t>нарушение</w:t>
            </w:r>
            <w:proofErr w:type="spellEnd"/>
            <w:r>
              <w:t xml:space="preserve"> периферического кровообращения.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5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>
              <w:t>Воспаление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Default="00C90CA3" w:rsidP="00BA4F06">
            <w:pPr>
              <w:jc w:val="center"/>
            </w:pPr>
            <w:r>
              <w:t>6</w:t>
            </w:r>
          </w:p>
        </w:tc>
        <w:tc>
          <w:tcPr>
            <w:tcW w:w="7590" w:type="dxa"/>
          </w:tcPr>
          <w:p w:rsidR="00C90CA3" w:rsidRDefault="00C90CA3" w:rsidP="00BA4F06">
            <w:pPr>
              <w:ind w:left="72"/>
              <w:jc w:val="both"/>
            </w:pPr>
            <w:r>
              <w:t>Лихорадка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7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rPr>
                <w:b/>
              </w:rPr>
              <w:t>Итоговое занятие № 1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8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pStyle w:val="a6"/>
              <w:spacing w:after="0"/>
              <w:ind w:left="72"/>
              <w:jc w:val="both"/>
            </w:pPr>
            <w:r>
              <w:t>Реактивность</w:t>
            </w:r>
            <w:r w:rsidRPr="008F55E9">
              <w:t xml:space="preserve">. </w:t>
            </w:r>
            <w:r>
              <w:t>Иммунопатология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9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pStyle w:val="a6"/>
              <w:spacing w:after="0"/>
              <w:ind w:left="72"/>
              <w:jc w:val="both"/>
            </w:pPr>
            <w:r w:rsidRPr="008F55E9">
              <w:t>Аллергия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Default="00C90CA3" w:rsidP="00BA4F06">
            <w:pPr>
              <w:jc w:val="center"/>
            </w:pPr>
            <w:r>
              <w:t>10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pStyle w:val="a6"/>
              <w:spacing w:after="0"/>
              <w:ind w:left="72"/>
              <w:jc w:val="both"/>
            </w:pPr>
            <w:r w:rsidRPr="008F55E9">
              <w:rPr>
                <w:b/>
              </w:rPr>
              <w:t>Итоговое занятие № 2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11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snapToGrid w:val="0"/>
              <w:ind w:left="72"/>
              <w:jc w:val="both"/>
            </w:pPr>
            <w:r>
              <w:t>Патофизиология обмена веществ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12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snapToGrid w:val="0"/>
              <w:ind w:left="72"/>
              <w:jc w:val="both"/>
            </w:pPr>
            <w:r>
              <w:t>Патофизиология обмена веществ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Default="00C90CA3" w:rsidP="00BA4F06">
            <w:pPr>
              <w:jc w:val="center"/>
            </w:pPr>
            <w:r>
              <w:t>13</w:t>
            </w:r>
          </w:p>
        </w:tc>
        <w:tc>
          <w:tcPr>
            <w:tcW w:w="7590" w:type="dxa"/>
          </w:tcPr>
          <w:p w:rsidR="00C90CA3" w:rsidRDefault="00C90CA3" w:rsidP="00BA4F06">
            <w:pPr>
              <w:snapToGrid w:val="0"/>
              <w:ind w:left="72"/>
              <w:jc w:val="both"/>
            </w:pPr>
            <w:r>
              <w:t>Патофизиология обмена веществ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14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snapToGrid w:val="0"/>
              <w:ind w:left="72"/>
              <w:jc w:val="both"/>
            </w:pPr>
            <w:r w:rsidRPr="008F55E9">
              <w:rPr>
                <w:b/>
              </w:rPr>
              <w:t>Итоговое занятие № 3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15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t xml:space="preserve">Патофизиология </w:t>
            </w:r>
            <w:r>
              <w:t>опухолевого роста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Default="00C90CA3" w:rsidP="00BA4F06">
            <w:pPr>
              <w:jc w:val="center"/>
            </w:pPr>
            <w:r>
              <w:t>16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rPr>
                <w:b/>
              </w:rPr>
              <w:t>Итоговое занятие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 w:rsidRPr="0011079C">
              <w:t>1</w:t>
            </w:r>
            <w:r>
              <w:t>7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t>Общий адаптационный синдром или стресс-реакция. Экстремальные и терминальные состояния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18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t>Общий адаптационный синдром или стресс-реакция. Экстремальные и терминальные состояния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19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tabs>
                <w:tab w:val="left" w:pos="345"/>
                <w:tab w:val="center" w:pos="5668"/>
              </w:tabs>
              <w:ind w:left="72"/>
              <w:jc w:val="both"/>
            </w:pPr>
            <w:r w:rsidRPr="008F55E9">
              <w:t>Патофизиология нервной системы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Default="00C90CA3" w:rsidP="00BA4F06">
            <w:pPr>
              <w:jc w:val="center"/>
            </w:pPr>
            <w:r>
              <w:t>20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tabs>
                <w:tab w:val="left" w:pos="345"/>
                <w:tab w:val="center" w:pos="5668"/>
              </w:tabs>
              <w:ind w:left="72"/>
              <w:jc w:val="both"/>
            </w:pPr>
            <w:r w:rsidRPr="008F55E9">
              <w:t>Патофизиология нервной системы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lastRenderedPageBreak/>
              <w:t>21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tabs>
                <w:tab w:val="left" w:pos="345"/>
                <w:tab w:val="center" w:pos="5668"/>
              </w:tabs>
              <w:ind w:left="72"/>
              <w:jc w:val="both"/>
            </w:pPr>
            <w:r w:rsidRPr="008F55E9">
              <w:t>Патофизиология эндокринной системы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Default="00C90CA3" w:rsidP="00BA4F06">
            <w:pPr>
              <w:jc w:val="center"/>
            </w:pPr>
            <w:r>
              <w:t>22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tabs>
                <w:tab w:val="left" w:pos="345"/>
                <w:tab w:val="center" w:pos="5668"/>
              </w:tabs>
              <w:ind w:left="72"/>
              <w:jc w:val="both"/>
            </w:pPr>
            <w:r w:rsidRPr="008F55E9">
              <w:t>Патофизиология эндокринной системы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23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tabs>
                <w:tab w:val="left" w:pos="345"/>
                <w:tab w:val="center" w:pos="5668"/>
              </w:tabs>
              <w:ind w:left="72"/>
              <w:jc w:val="both"/>
            </w:pPr>
            <w:r w:rsidRPr="008F55E9">
              <w:rPr>
                <w:b/>
              </w:rPr>
              <w:t>Итоговое занятие № 4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24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t>Патофизиология системы красной крови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Default="00C90CA3" w:rsidP="00BA4F06">
            <w:pPr>
              <w:jc w:val="center"/>
            </w:pPr>
            <w:r>
              <w:t>25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t>Патофизиология системы красной крови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26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t>Патофизиология системы белой крови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Default="00C90CA3" w:rsidP="00BA4F06">
            <w:pPr>
              <w:jc w:val="center"/>
            </w:pPr>
            <w:r>
              <w:t>27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ind w:left="72"/>
              <w:jc w:val="both"/>
            </w:pPr>
            <w:r w:rsidRPr="008F55E9">
              <w:t>Патофизиология системы белой крови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 w:rsidRPr="0011079C">
              <w:t>2</w:t>
            </w:r>
            <w:r>
              <w:t>8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pStyle w:val="a6"/>
              <w:spacing w:after="0"/>
              <w:ind w:left="72"/>
              <w:jc w:val="both"/>
            </w:pPr>
            <w:r w:rsidRPr="008F55E9">
              <w:t>Патофизиология системы гемостаза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29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pStyle w:val="a6"/>
              <w:spacing w:after="0"/>
              <w:ind w:left="72"/>
              <w:jc w:val="both"/>
            </w:pPr>
            <w:r w:rsidRPr="008F55E9">
              <w:t>Разбор клинических гемограмм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30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pStyle w:val="a6"/>
              <w:spacing w:after="0"/>
              <w:ind w:left="72"/>
              <w:jc w:val="both"/>
            </w:pPr>
            <w:r w:rsidRPr="008F55E9">
              <w:rPr>
                <w:b/>
              </w:rPr>
              <w:t>Итоговое занятие № 5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31</w:t>
            </w:r>
          </w:p>
        </w:tc>
        <w:tc>
          <w:tcPr>
            <w:tcW w:w="7590" w:type="dxa"/>
          </w:tcPr>
          <w:p w:rsidR="00C90CA3" w:rsidRPr="008F55E9" w:rsidRDefault="00C90CA3" w:rsidP="00BA4F06">
            <w:pPr>
              <w:pStyle w:val="a6"/>
              <w:spacing w:after="0"/>
              <w:ind w:left="72"/>
              <w:jc w:val="both"/>
            </w:pPr>
            <w:r w:rsidRPr="008F55E9">
              <w:t xml:space="preserve">Патофизиология </w:t>
            </w:r>
            <w:proofErr w:type="spellStart"/>
            <w:proofErr w:type="gramStart"/>
            <w:r w:rsidRPr="008F55E9">
              <w:t>сердечно-сосудистой</w:t>
            </w:r>
            <w:proofErr w:type="spellEnd"/>
            <w:proofErr w:type="gramEnd"/>
            <w:r w:rsidRPr="008F55E9">
              <w:t xml:space="preserve"> системы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32</w:t>
            </w:r>
          </w:p>
        </w:tc>
        <w:tc>
          <w:tcPr>
            <w:tcW w:w="7590" w:type="dxa"/>
          </w:tcPr>
          <w:p w:rsidR="00C90CA3" w:rsidRPr="00BC4B18" w:rsidRDefault="00C90CA3" w:rsidP="00BA4F06">
            <w:pPr>
              <w:pStyle w:val="a6"/>
              <w:spacing w:after="0"/>
              <w:ind w:left="72"/>
              <w:jc w:val="both"/>
            </w:pPr>
            <w:r w:rsidRPr="00E3095D">
              <w:t>Пато</w:t>
            </w:r>
            <w:r w:rsidRPr="003058BE">
              <w:t>физио</w:t>
            </w:r>
            <w:r w:rsidRPr="00E3095D">
              <w:t>логия</w:t>
            </w:r>
            <w:r>
              <w:t xml:space="preserve"> </w:t>
            </w:r>
            <w:proofErr w:type="spellStart"/>
            <w:proofErr w:type="gramStart"/>
            <w:r w:rsidRPr="00266775">
              <w:t>сердечно-сосудистой</w:t>
            </w:r>
            <w:proofErr w:type="spellEnd"/>
            <w:proofErr w:type="gramEnd"/>
            <w:r w:rsidRPr="00266775">
              <w:t xml:space="preserve"> системы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33</w:t>
            </w:r>
          </w:p>
        </w:tc>
        <w:tc>
          <w:tcPr>
            <w:tcW w:w="7590" w:type="dxa"/>
          </w:tcPr>
          <w:p w:rsidR="00C90CA3" w:rsidRPr="00BC4B18" w:rsidRDefault="00C90CA3" w:rsidP="00BA4F06">
            <w:pPr>
              <w:pStyle w:val="a6"/>
              <w:spacing w:after="0"/>
              <w:ind w:left="72"/>
              <w:jc w:val="both"/>
            </w:pPr>
            <w:r w:rsidRPr="00E3095D">
              <w:t>Пато</w:t>
            </w:r>
            <w:r w:rsidRPr="003058BE">
              <w:t>физио</w:t>
            </w:r>
            <w:r w:rsidRPr="00E3095D">
              <w:t>логия</w:t>
            </w:r>
            <w:r>
              <w:t xml:space="preserve"> </w:t>
            </w:r>
            <w:proofErr w:type="spellStart"/>
            <w:r w:rsidRPr="00266775">
              <w:t>дыхания</w:t>
            </w:r>
            <w:proofErr w:type="gramStart"/>
            <w:r>
              <w:t>.Г</w:t>
            </w:r>
            <w:proofErr w:type="gramEnd"/>
            <w:r>
              <w:t>ипоксия</w:t>
            </w:r>
            <w:proofErr w:type="spellEnd"/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34</w:t>
            </w:r>
          </w:p>
        </w:tc>
        <w:tc>
          <w:tcPr>
            <w:tcW w:w="7590" w:type="dxa"/>
          </w:tcPr>
          <w:p w:rsidR="00C90CA3" w:rsidRPr="00266775" w:rsidRDefault="00C90CA3" w:rsidP="00BA4F06">
            <w:pPr>
              <w:pStyle w:val="a6"/>
              <w:spacing w:after="0"/>
              <w:ind w:left="72"/>
              <w:jc w:val="both"/>
            </w:pPr>
            <w:r w:rsidRPr="00732D33">
              <w:rPr>
                <w:b/>
              </w:rPr>
              <w:t xml:space="preserve">Итоговое занятие № </w:t>
            </w: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C90CA3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35</w:t>
            </w:r>
          </w:p>
        </w:tc>
        <w:tc>
          <w:tcPr>
            <w:tcW w:w="7590" w:type="dxa"/>
          </w:tcPr>
          <w:p w:rsidR="00C90CA3" w:rsidRPr="00E16DE3" w:rsidRDefault="00C90CA3" w:rsidP="00BA4F06">
            <w:pPr>
              <w:pStyle w:val="a6"/>
              <w:spacing w:after="0"/>
              <w:ind w:left="72"/>
              <w:jc w:val="both"/>
            </w:pPr>
            <w:r w:rsidRPr="00E16DE3">
              <w:t>Патофизиология почек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36</w:t>
            </w:r>
          </w:p>
        </w:tc>
        <w:tc>
          <w:tcPr>
            <w:tcW w:w="7590" w:type="dxa"/>
          </w:tcPr>
          <w:p w:rsidR="00C90CA3" w:rsidRPr="00BC4B18" w:rsidRDefault="00C90CA3" w:rsidP="00BA4F06">
            <w:pPr>
              <w:ind w:left="72"/>
              <w:jc w:val="both"/>
            </w:pPr>
            <w:r w:rsidRPr="00BC4B18">
              <w:t xml:space="preserve">Патофизиология </w:t>
            </w:r>
            <w:r>
              <w:t>желудочно-кишечного тракта</w:t>
            </w:r>
          </w:p>
        </w:tc>
        <w:tc>
          <w:tcPr>
            <w:tcW w:w="1440" w:type="dxa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</w:t>
            </w:r>
          </w:p>
        </w:tc>
      </w:tr>
      <w:tr w:rsidR="00C90CA3" w:rsidRPr="0011079C" w:rsidTr="00BA4F06"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C90CA3" w:rsidRPr="0011079C" w:rsidRDefault="00C90CA3" w:rsidP="00BA4F06">
            <w:pPr>
              <w:jc w:val="center"/>
            </w:pPr>
            <w:r>
              <w:t>37</w:t>
            </w:r>
          </w:p>
        </w:tc>
        <w:tc>
          <w:tcPr>
            <w:tcW w:w="7590" w:type="dxa"/>
            <w:tcBorders>
              <w:bottom w:val="single" w:sz="4" w:space="0" w:color="auto"/>
            </w:tcBorders>
          </w:tcPr>
          <w:p w:rsidR="00C90CA3" w:rsidRPr="00BC4B18" w:rsidRDefault="00C90CA3" w:rsidP="00BA4F06">
            <w:pPr>
              <w:ind w:left="72"/>
              <w:jc w:val="both"/>
            </w:pPr>
            <w:r w:rsidRPr="00BC4B18">
              <w:t>Патофизиология печени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0CA3" w:rsidRPr="0011079C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shd w:val="clear" w:color="auto" w:fill="auto"/>
            <w:vAlign w:val="center"/>
          </w:tcPr>
          <w:p w:rsidR="00C90CA3" w:rsidRPr="0011079C" w:rsidRDefault="00C90CA3" w:rsidP="00BA4F06">
            <w:pPr>
              <w:jc w:val="center"/>
            </w:pPr>
            <w:r>
              <w:t>38</w:t>
            </w:r>
          </w:p>
        </w:tc>
        <w:tc>
          <w:tcPr>
            <w:tcW w:w="7590" w:type="dxa"/>
            <w:shd w:val="clear" w:color="auto" w:fill="auto"/>
          </w:tcPr>
          <w:p w:rsidR="00C90CA3" w:rsidRPr="00D848E5" w:rsidRDefault="00C90CA3" w:rsidP="00BA4F06">
            <w:pPr>
              <w:pStyle w:val="2"/>
              <w:tabs>
                <w:tab w:val="left" w:pos="102"/>
              </w:tabs>
              <w:suppressAutoHyphens/>
              <w:snapToGrid w:val="0"/>
              <w:ind w:firstLine="102"/>
              <w:jc w:val="left"/>
              <w:rPr>
                <w:b/>
                <w:i w:val="0"/>
                <w:szCs w:val="24"/>
              </w:rPr>
            </w:pPr>
            <w:r w:rsidRPr="00D848E5">
              <w:rPr>
                <w:b/>
                <w:i w:val="0"/>
                <w:szCs w:val="24"/>
              </w:rPr>
              <w:t>Итоговое занятие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90CA3" w:rsidRPr="008C63B8" w:rsidRDefault="00C90CA3" w:rsidP="00BA4F06">
            <w:pPr>
              <w:jc w:val="center"/>
            </w:pPr>
            <w:r>
              <w:t>2</w:t>
            </w:r>
          </w:p>
        </w:tc>
      </w:tr>
      <w:tr w:rsidR="00C90CA3" w:rsidRPr="0011079C" w:rsidTr="00BA4F06">
        <w:tc>
          <w:tcPr>
            <w:tcW w:w="870" w:type="dxa"/>
            <w:shd w:val="clear" w:color="auto" w:fill="auto"/>
            <w:vAlign w:val="center"/>
          </w:tcPr>
          <w:p w:rsidR="00C90CA3" w:rsidRPr="0011079C" w:rsidRDefault="00C90CA3" w:rsidP="00BA4F06">
            <w:pPr>
              <w:jc w:val="center"/>
            </w:pPr>
            <w:r w:rsidRPr="0011079C">
              <w:rPr>
                <w:b/>
              </w:rPr>
              <w:t>Итого</w:t>
            </w:r>
          </w:p>
        </w:tc>
        <w:tc>
          <w:tcPr>
            <w:tcW w:w="7590" w:type="dxa"/>
            <w:shd w:val="clear" w:color="auto" w:fill="auto"/>
          </w:tcPr>
          <w:p w:rsidR="00C90CA3" w:rsidRPr="00F73C17" w:rsidRDefault="00C90CA3" w:rsidP="00BA4F06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90CA3" w:rsidRPr="0011079C" w:rsidRDefault="00C90CA3" w:rsidP="00BA4F06">
            <w:pPr>
              <w:jc w:val="center"/>
              <w:rPr>
                <w:b/>
              </w:rPr>
            </w:pPr>
            <w:r w:rsidRPr="0011079C">
              <w:rPr>
                <w:b/>
              </w:rPr>
              <w:t>96</w:t>
            </w:r>
          </w:p>
        </w:tc>
      </w:tr>
    </w:tbl>
    <w:p w:rsidR="00C90CA3" w:rsidRPr="00461177" w:rsidRDefault="00C90CA3" w:rsidP="00C90CA3">
      <w:pPr>
        <w:jc w:val="both"/>
        <w:rPr>
          <w:color w:val="000000"/>
        </w:rPr>
      </w:pPr>
      <w:r w:rsidRPr="00461177">
        <w:rPr>
          <w:color w:val="000000"/>
        </w:rPr>
        <w:t>Рассмотрено на заседании кафедры патофизиологии</w:t>
      </w:r>
    </w:p>
    <w:p w:rsidR="00C90CA3" w:rsidRDefault="0040271C" w:rsidP="00C90CA3">
      <w:pPr>
        <w:jc w:val="both"/>
        <w:rPr>
          <w:color w:val="000000"/>
        </w:rPr>
      </w:pPr>
      <w:r>
        <w:rPr>
          <w:color w:val="000000"/>
        </w:rPr>
        <w:t>«  23</w:t>
      </w:r>
      <w:r w:rsidR="00C90CA3">
        <w:rPr>
          <w:color w:val="000000"/>
        </w:rPr>
        <w:t xml:space="preserve"> </w:t>
      </w:r>
      <w:r w:rsidR="00C90CA3" w:rsidRPr="00461177">
        <w:rPr>
          <w:color w:val="000000"/>
        </w:rPr>
        <w:t xml:space="preserve">» </w:t>
      </w:r>
      <w:r w:rsidR="00C90CA3">
        <w:rPr>
          <w:color w:val="000000"/>
        </w:rPr>
        <w:t>июня 202</w:t>
      </w:r>
      <w:r>
        <w:rPr>
          <w:color w:val="000000"/>
        </w:rPr>
        <w:t>2</w:t>
      </w:r>
      <w:r w:rsidR="00C90CA3" w:rsidRPr="00461177">
        <w:rPr>
          <w:color w:val="000000"/>
        </w:rPr>
        <w:t xml:space="preserve"> г.</w:t>
      </w:r>
      <w:r w:rsidR="00C90CA3">
        <w:rPr>
          <w:color w:val="000000"/>
        </w:rPr>
        <w:t>, протокол № 9</w:t>
      </w:r>
    </w:p>
    <w:p w:rsidR="00C90CA3" w:rsidRPr="00461177" w:rsidRDefault="00C90CA3" w:rsidP="00C90CA3">
      <w:pPr>
        <w:jc w:val="both"/>
      </w:pPr>
      <w:r w:rsidRPr="00461177">
        <w:t>Зав. кафедрой патофизиологии, д.м.н., доцент ____________ Н.В. Соловьева</w:t>
      </w:r>
    </w:p>
    <w:p w:rsidR="00C650CA" w:rsidRDefault="00C650CA"/>
    <w:sectPr w:rsidR="00C650CA" w:rsidSect="0037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2A79"/>
    <w:multiLevelType w:val="hybridMultilevel"/>
    <w:tmpl w:val="4866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A94D93"/>
    <w:multiLevelType w:val="hybridMultilevel"/>
    <w:tmpl w:val="49F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4553"/>
    <w:rsid w:val="00372652"/>
    <w:rsid w:val="00394553"/>
    <w:rsid w:val="0040271C"/>
    <w:rsid w:val="0055689E"/>
    <w:rsid w:val="00771B30"/>
    <w:rsid w:val="00AB7552"/>
    <w:rsid w:val="00C51B65"/>
    <w:rsid w:val="00C650CA"/>
    <w:rsid w:val="00C90CA3"/>
    <w:rsid w:val="00D8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52"/>
  </w:style>
  <w:style w:type="paragraph" w:styleId="2">
    <w:name w:val="heading 2"/>
    <w:basedOn w:val="a"/>
    <w:next w:val="a"/>
    <w:link w:val="20"/>
    <w:qFormat/>
    <w:rsid w:val="00C90C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394553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394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94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9455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90CA3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Style70">
    <w:name w:val="Style70"/>
    <w:basedOn w:val="a"/>
    <w:rsid w:val="00C90C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C90C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90CA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C90C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nsmu.ru/course/view.php?id=120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tihonovaev</cp:lastModifiedBy>
  <cp:revision>2</cp:revision>
  <dcterms:created xsi:type="dcterms:W3CDTF">2022-12-15T09:05:00Z</dcterms:created>
  <dcterms:modified xsi:type="dcterms:W3CDTF">2022-12-15T09:05:00Z</dcterms:modified>
</cp:coreProperties>
</file>